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60" w:rsidRDefault="00B85960" w:rsidP="00FD7EC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85960" w:rsidRDefault="00B85960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FA25A2" w:rsidRDefault="00FA25A2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FA25A2" w:rsidRDefault="00FA25A2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FA25A2" w:rsidRDefault="00FA25A2" w:rsidP="00FA25A2">
      <w:pPr>
        <w:jc w:val="center"/>
        <w:rPr>
          <w:b/>
          <w:sz w:val="36"/>
          <w:szCs w:val="36"/>
        </w:rPr>
      </w:pPr>
      <w:r w:rsidRPr="006A52AF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8pt">
            <v:imagedata r:id="rId7" o:title="Petriano-Stemma"/>
          </v:shape>
        </w:pict>
      </w:r>
    </w:p>
    <w:p w:rsidR="00FA25A2" w:rsidRPr="00FB6663" w:rsidRDefault="00FA25A2" w:rsidP="00FA25A2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FB6663">
        <w:rPr>
          <w:b/>
          <w:sz w:val="32"/>
          <w:szCs w:val="32"/>
        </w:rPr>
        <w:t>C O M U N E   D I   P E T R I A N O</w:t>
      </w:r>
    </w:p>
    <w:p w:rsidR="00FA25A2" w:rsidRPr="00FB6663" w:rsidRDefault="00FA25A2" w:rsidP="00FA25A2">
      <w:pPr>
        <w:jc w:val="center"/>
        <w:rPr>
          <w:b/>
          <w:i/>
          <w:sz w:val="28"/>
          <w:szCs w:val="28"/>
        </w:rPr>
      </w:pPr>
      <w:r w:rsidRPr="00FB6663">
        <w:rPr>
          <w:b/>
          <w:i/>
          <w:sz w:val="28"/>
          <w:szCs w:val="28"/>
        </w:rPr>
        <w:t xml:space="preserve">(Provincia di Pesaro e Urbino)  </w:t>
      </w:r>
    </w:p>
    <w:p w:rsidR="00FA25A2" w:rsidRPr="00FB6663" w:rsidRDefault="00FA25A2" w:rsidP="00FA25A2">
      <w:pPr>
        <w:jc w:val="center"/>
        <w:rPr>
          <w:b/>
          <w:i/>
        </w:rPr>
      </w:pPr>
      <w:r>
        <w:rPr>
          <w:b/>
          <w:i/>
        </w:rPr>
        <w:t xml:space="preserve">Settore </w:t>
      </w:r>
      <w:r w:rsidRPr="00FB6663">
        <w:rPr>
          <w:b/>
          <w:i/>
        </w:rPr>
        <w:t xml:space="preserve">Servizi </w:t>
      </w:r>
      <w:r>
        <w:rPr>
          <w:b/>
          <w:i/>
        </w:rPr>
        <w:t xml:space="preserve">Amministrativi </w:t>
      </w:r>
      <w:r w:rsidRPr="00FB6663">
        <w:rPr>
          <w:b/>
          <w:i/>
        </w:rPr>
        <w:t xml:space="preserve"> e Sociali</w:t>
      </w:r>
    </w:p>
    <w:p w:rsidR="00FA25A2" w:rsidRPr="002C7AEB" w:rsidRDefault="00FA25A2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B85960" w:rsidRDefault="00B85960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caps/>
          <w:sz w:val="24"/>
          <w:szCs w:val="24"/>
          <w:lang w:eastAsia="it-IT"/>
        </w:rPr>
      </w:pPr>
      <w:r w:rsidRPr="00DF6516">
        <w:rPr>
          <w:rFonts w:ascii="Arial" w:hAnsi="Arial" w:cs="Arial"/>
          <w:b/>
          <w:bCs/>
          <w:caps/>
          <w:sz w:val="24"/>
          <w:szCs w:val="24"/>
          <w:lang w:eastAsia="it-IT"/>
        </w:rPr>
        <w:t>DGR n. 1578/2016</w:t>
      </w:r>
      <w:r w:rsidRPr="002C7AEB">
        <w:rPr>
          <w:rFonts w:ascii="Arial" w:hAnsi="Arial" w:cs="Arial"/>
          <w:b/>
          <w:bCs/>
          <w:caps/>
          <w:sz w:val="24"/>
          <w:szCs w:val="24"/>
          <w:lang w:eastAsia="it-IT"/>
        </w:rPr>
        <w:t xml:space="preserve">- Fondo Nazionale per le non Autosufficienze anno 2016 - Interventi a favore di persone in condizione di disabilità gravissime di cui all’art. 3 del D.M. 26/09/2016. </w:t>
      </w:r>
    </w:p>
    <w:p w:rsidR="00124C50" w:rsidRDefault="00124C50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caps/>
          <w:sz w:val="24"/>
          <w:szCs w:val="24"/>
          <w:lang w:eastAsia="it-IT"/>
        </w:rPr>
      </w:pPr>
    </w:p>
    <w:p w:rsidR="00B85960" w:rsidRPr="002C7AEB" w:rsidRDefault="00B85960" w:rsidP="00124C50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  <w:r w:rsidRPr="002C7AEB">
        <w:rPr>
          <w:rFonts w:ascii="Arial" w:hAnsi="Arial" w:cs="Arial"/>
          <w:b/>
          <w:bCs/>
          <w:caps/>
          <w:sz w:val="24"/>
          <w:szCs w:val="24"/>
          <w:lang w:eastAsia="it-IT"/>
        </w:rPr>
        <w:t>Avviso pubblico per la presentazione delle domande di contributo.</w:t>
      </w:r>
    </w:p>
    <w:p w:rsidR="00B85960" w:rsidRPr="002C7AEB" w:rsidRDefault="00B85960" w:rsidP="00124C50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B85960" w:rsidRPr="002C7AEB" w:rsidRDefault="00B85960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</w:p>
    <w:p w:rsidR="00B85960" w:rsidRDefault="00FA25A2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Vista </w:t>
      </w:r>
      <w:r w:rsidRPr="002C7AEB">
        <w:rPr>
          <w:rFonts w:ascii="Arial" w:hAnsi="Arial" w:cs="Arial"/>
          <w:lang w:val="pt-BR"/>
        </w:rPr>
        <w:t xml:space="preserve">la </w:t>
      </w:r>
      <w:r w:rsidRPr="00DF6516">
        <w:rPr>
          <w:rFonts w:ascii="Arial" w:hAnsi="Arial" w:cs="Arial"/>
          <w:lang w:val="pt-BR"/>
        </w:rPr>
        <w:t xml:space="preserve">D.G.R. </w:t>
      </w:r>
      <w:r>
        <w:rPr>
          <w:rFonts w:ascii="Arial" w:hAnsi="Arial" w:cs="Arial"/>
          <w:lang w:val="pt-BR"/>
        </w:rPr>
        <w:t xml:space="preserve">Marche </w:t>
      </w:r>
      <w:r w:rsidRPr="00DF6516">
        <w:rPr>
          <w:rFonts w:ascii="Arial" w:hAnsi="Arial" w:cs="Arial"/>
          <w:lang w:val="pt-BR" w:eastAsia="it-IT"/>
        </w:rPr>
        <w:t>n. 1578 del 19.12.2016</w:t>
      </w:r>
      <w:r>
        <w:rPr>
          <w:rFonts w:ascii="Arial" w:hAnsi="Arial" w:cs="Arial"/>
          <w:lang w:val="pt-BR" w:eastAsia="it-IT"/>
        </w:rPr>
        <w:t>, con cui sono state individuate</w:t>
      </w:r>
      <w:r w:rsidR="00B85960" w:rsidRPr="002C7AEB">
        <w:rPr>
          <w:rFonts w:ascii="Arial" w:hAnsi="Arial" w:cs="Arial"/>
          <w:lang w:val="pt-BR"/>
        </w:rPr>
        <w:t xml:space="preserve"> le procedure amministrative da porre in essere ai fini del conseguimento del contributo regionale per l’anno 2016</w:t>
      </w:r>
      <w:r>
        <w:rPr>
          <w:rFonts w:ascii="Arial" w:hAnsi="Arial" w:cs="Arial"/>
          <w:lang w:val="pt-BR"/>
        </w:rPr>
        <w:t>,</w:t>
      </w:r>
      <w:r w:rsidR="00B85960" w:rsidRPr="002C7AEB">
        <w:rPr>
          <w:rFonts w:ascii="Arial" w:hAnsi="Arial" w:cs="Arial"/>
          <w:lang w:val="pt-BR"/>
        </w:rPr>
        <w:t xml:space="preserve"> per interventi a favore di persone in condizione di disabilità gravissime di cui all’art. 3</w:t>
      </w:r>
      <w:r w:rsidR="00B85960">
        <w:rPr>
          <w:rFonts w:ascii="Arial" w:hAnsi="Arial" w:cs="Arial"/>
          <w:lang w:val="pt-BR"/>
        </w:rPr>
        <w:t xml:space="preserve"> del D.M. 26/09/2016</w:t>
      </w:r>
      <w:r>
        <w:rPr>
          <w:rFonts w:ascii="Arial" w:hAnsi="Arial" w:cs="Arial"/>
          <w:lang w:val="pt-BR"/>
        </w:rPr>
        <w:t>;</w:t>
      </w:r>
    </w:p>
    <w:p w:rsidR="00CE468C" w:rsidRDefault="00CE468C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val="pt-BR"/>
        </w:rPr>
      </w:pPr>
    </w:p>
    <w:p w:rsidR="00CE468C" w:rsidRPr="00CE468C" w:rsidRDefault="00CE468C" w:rsidP="00CE468C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lang w:val="pt-BR" w:eastAsia="it-IT"/>
        </w:rPr>
      </w:pPr>
      <w:r>
        <w:rPr>
          <w:rFonts w:ascii="Arial" w:hAnsi="Arial" w:cs="Arial"/>
          <w:b/>
          <w:lang w:val="pt-BR"/>
        </w:rPr>
        <w:t>SI RENDE NOTO</w:t>
      </w:r>
    </w:p>
    <w:p w:rsidR="00B85960" w:rsidRPr="002C7AEB" w:rsidRDefault="00B85960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val="pt-BR"/>
        </w:rPr>
      </w:pPr>
    </w:p>
    <w:p w:rsidR="00B85960" w:rsidRPr="002C7AEB" w:rsidRDefault="00124C50" w:rsidP="0087081E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val="pt-BR" w:eastAsia="it-IT"/>
        </w:rPr>
        <w:t>c</w:t>
      </w:r>
      <w:r w:rsidR="00CE468C">
        <w:rPr>
          <w:rFonts w:ascii="Arial" w:hAnsi="Arial" w:cs="Arial"/>
          <w:lang w:val="pt-BR" w:eastAsia="it-IT"/>
        </w:rPr>
        <w:t xml:space="preserve">he dal </w:t>
      </w:r>
      <w:r w:rsidR="00B85960" w:rsidRPr="002C7AEB">
        <w:rPr>
          <w:rFonts w:ascii="Arial" w:hAnsi="Arial" w:cs="Arial"/>
          <w:b/>
          <w:bCs/>
          <w:lang w:val="pt-BR" w:eastAsia="it-IT"/>
        </w:rPr>
        <w:t xml:space="preserve"> 23.01.2017</w:t>
      </w:r>
      <w:r w:rsidR="00CE468C">
        <w:rPr>
          <w:rFonts w:ascii="Arial" w:hAnsi="Arial" w:cs="Arial"/>
          <w:b/>
          <w:bCs/>
          <w:lang w:val="pt-BR" w:eastAsia="it-IT"/>
        </w:rPr>
        <w:t xml:space="preserve"> al </w:t>
      </w:r>
      <w:r w:rsidR="00B85960" w:rsidRPr="002C7AEB">
        <w:rPr>
          <w:rFonts w:ascii="Arial" w:hAnsi="Arial" w:cs="Arial"/>
          <w:b/>
          <w:bCs/>
          <w:lang w:eastAsia="it-IT"/>
        </w:rPr>
        <w:t>18 febbraio 2017</w:t>
      </w:r>
      <w:r w:rsidR="00B85960" w:rsidRPr="002C7AEB">
        <w:rPr>
          <w:rFonts w:ascii="Arial" w:hAnsi="Arial" w:cs="Arial"/>
          <w:lang w:eastAsia="it-IT"/>
        </w:rPr>
        <w:t xml:space="preserve"> </w:t>
      </w:r>
      <w:r w:rsidR="00CE468C">
        <w:rPr>
          <w:rFonts w:ascii="Arial" w:hAnsi="Arial" w:cs="Arial"/>
          <w:lang w:eastAsia="it-IT"/>
        </w:rPr>
        <w:t>g</w:t>
      </w:r>
      <w:r w:rsidR="00B85960" w:rsidRPr="002C7AEB">
        <w:rPr>
          <w:rFonts w:ascii="Arial" w:hAnsi="Arial" w:cs="Arial"/>
          <w:lang w:eastAsia="it-IT"/>
        </w:rPr>
        <w:t xml:space="preserve">li utenti interessati o loro familiari, </w:t>
      </w:r>
      <w:r w:rsidR="00CE468C">
        <w:rPr>
          <w:rFonts w:ascii="Arial" w:hAnsi="Arial" w:cs="Arial"/>
          <w:lang w:eastAsia="it-IT"/>
        </w:rPr>
        <w:t>in possesso dei requisiti sotto indicati, possono presentare</w:t>
      </w:r>
      <w:r w:rsidR="00B85960" w:rsidRPr="002C7AEB">
        <w:rPr>
          <w:rFonts w:ascii="Arial" w:hAnsi="Arial" w:cs="Arial"/>
          <w:lang w:eastAsia="it-IT"/>
        </w:rPr>
        <w:t xml:space="preserve"> domanda per il riconoscimento della condizione di disabilità gravissima</w:t>
      </w:r>
      <w:r w:rsidR="00CE468C">
        <w:rPr>
          <w:rFonts w:ascii="Arial" w:hAnsi="Arial" w:cs="Arial"/>
          <w:lang w:eastAsia="it-IT"/>
        </w:rPr>
        <w:t>,</w:t>
      </w:r>
      <w:r w:rsidR="00B85960" w:rsidRPr="002C7AEB">
        <w:rPr>
          <w:rFonts w:ascii="Arial" w:hAnsi="Arial" w:cs="Arial"/>
          <w:lang w:eastAsia="it-IT"/>
        </w:rPr>
        <w:t xml:space="preserve"> di cui all’art. 3 c. 2 del D.M. 26/09/2016</w:t>
      </w:r>
      <w:r w:rsidR="00CE468C">
        <w:rPr>
          <w:rFonts w:ascii="Arial" w:hAnsi="Arial" w:cs="Arial"/>
          <w:lang w:eastAsia="it-IT"/>
        </w:rPr>
        <w:t>,</w:t>
      </w:r>
      <w:r w:rsidR="00B85960" w:rsidRPr="002C7AEB">
        <w:rPr>
          <w:rFonts w:ascii="Arial" w:hAnsi="Arial" w:cs="Arial"/>
          <w:lang w:eastAsia="it-IT"/>
        </w:rPr>
        <w:t xml:space="preserve"> alla competente Commissione sanitaria provinciale</w:t>
      </w:r>
      <w:r w:rsidR="00CE468C">
        <w:rPr>
          <w:rFonts w:ascii="Arial" w:hAnsi="Arial" w:cs="Arial"/>
          <w:lang w:eastAsia="it-IT"/>
        </w:rPr>
        <w:t>,</w:t>
      </w:r>
      <w:r w:rsidR="00B85960" w:rsidRPr="002C7AEB">
        <w:rPr>
          <w:rFonts w:ascii="Arial" w:hAnsi="Arial" w:cs="Arial"/>
          <w:lang w:eastAsia="it-IT"/>
        </w:rPr>
        <w:t xml:space="preserve"> al fine di a</w:t>
      </w:r>
      <w:r w:rsidR="00CE468C">
        <w:rPr>
          <w:rFonts w:ascii="Arial" w:hAnsi="Arial" w:cs="Arial"/>
          <w:lang w:eastAsia="it-IT"/>
        </w:rPr>
        <w:t xml:space="preserve">ccedere al contributo regionale, </w:t>
      </w:r>
      <w:r w:rsidR="00B85960" w:rsidRPr="002C7AEB">
        <w:rPr>
          <w:rFonts w:ascii="Arial" w:hAnsi="Arial" w:cs="Arial"/>
          <w:lang w:eastAsia="it-IT"/>
        </w:rPr>
        <w:t xml:space="preserve">utilizzando il  modello di domanda  di cui </w:t>
      </w:r>
      <w:r w:rsidR="00B85960" w:rsidRPr="0087081E">
        <w:rPr>
          <w:rFonts w:ascii="Arial" w:hAnsi="Arial" w:cs="Arial"/>
          <w:lang w:eastAsia="it-IT"/>
        </w:rPr>
        <w:t xml:space="preserve">agli </w:t>
      </w:r>
      <w:r w:rsidR="00B85960" w:rsidRPr="00CE468C">
        <w:rPr>
          <w:rFonts w:ascii="Arial" w:hAnsi="Arial" w:cs="Arial"/>
          <w:b/>
          <w:lang w:eastAsia="it-IT"/>
        </w:rPr>
        <w:t>allegati “B” ed “B1</w:t>
      </w:r>
      <w:r w:rsidR="00B85960" w:rsidRPr="0087081E">
        <w:rPr>
          <w:rFonts w:ascii="Arial" w:hAnsi="Arial" w:cs="Arial"/>
          <w:lang w:eastAsia="it-IT"/>
        </w:rPr>
        <w:t>.</w:t>
      </w:r>
    </w:p>
    <w:p w:rsidR="00B85960" w:rsidRPr="002C7AEB" w:rsidRDefault="00B85960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2C7AEB">
        <w:rPr>
          <w:rFonts w:ascii="Arial" w:hAnsi="Arial" w:cs="Arial"/>
          <w:lang w:eastAsia="it-IT"/>
        </w:rPr>
        <w:t>La domanda deve essere corredata da verbale di riconoscimento dell’indennità  di accompagnamento, di cui alla legge 11 febbraio 1980, n. 18 e dalla certificazione medica specialistica attestante una delle condizioni previste dalla lettera a) alla lettera i)  di cui all’art 3 c. 2 del D.M. 26/09/2016 di seguito riportati:</w:t>
      </w:r>
    </w:p>
    <w:p w:rsidR="00B85960" w:rsidRPr="002C7AEB" w:rsidRDefault="00B85960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00"/>
          <w:lang w:eastAsia="it-IT"/>
        </w:rPr>
      </w:pPr>
    </w:p>
    <w:p w:rsidR="00B85960" w:rsidRPr="002C7AEB" w:rsidRDefault="00B85960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Glasgow Coma Scale</w:t>
      </w:r>
      <w:r w:rsidRPr="002C7AEB">
        <w:rPr>
          <w:rFonts w:ascii="Arial" w:hAnsi="Arial" w:cs="Arial"/>
          <w:color w:val="000000"/>
          <w:lang w:eastAsia="it-IT"/>
        </w:rPr>
        <w:t xml:space="preserve"> (GCS)&lt;=10;</w:t>
      </w:r>
    </w:p>
    <w:p w:rsidR="00B85960" w:rsidRPr="002C7AEB" w:rsidRDefault="00B85960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>persone dipendenti da ventilazione meccanica assistita o non invasiva continuativa (24/7);</w:t>
      </w:r>
    </w:p>
    <w:p w:rsidR="00B85960" w:rsidRPr="002C7AEB" w:rsidRDefault="00B85960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ClinicalDementia Rating Scale</w:t>
      </w:r>
      <w:r w:rsidRPr="002C7AEB">
        <w:rPr>
          <w:rFonts w:ascii="Arial" w:hAnsi="Arial" w:cs="Arial"/>
          <w:color w:val="000000"/>
          <w:lang w:eastAsia="it-IT"/>
        </w:rPr>
        <w:t xml:space="preserve"> (CDRS)&gt;=4; </w:t>
      </w:r>
    </w:p>
    <w:p w:rsidR="00B85960" w:rsidRPr="002C7AEB" w:rsidRDefault="00B85960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ASIA Impairment Scale</w:t>
      </w:r>
      <w:r w:rsidRPr="002C7AEB">
        <w:rPr>
          <w:rFonts w:ascii="Arial" w:hAnsi="Arial" w:cs="Arial"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B85960" w:rsidRPr="002C7AEB" w:rsidRDefault="00B85960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MedicalResearchCouncil</w:t>
      </w:r>
      <w:r w:rsidRPr="002C7AEB">
        <w:rPr>
          <w:rFonts w:ascii="Arial" w:hAnsi="Arial" w:cs="Arial"/>
          <w:color w:val="000000"/>
          <w:lang w:eastAsia="it-IT"/>
        </w:rPr>
        <w:t xml:space="preserve"> (MRC), o con punteggio alla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ExpandedDisability Status Scale</w:t>
      </w:r>
      <w:r w:rsidRPr="002C7AEB">
        <w:rPr>
          <w:rFonts w:ascii="Arial" w:hAnsi="Arial" w:cs="Arial"/>
          <w:color w:val="000000"/>
          <w:lang w:eastAsia="it-IT"/>
        </w:rPr>
        <w:t xml:space="preserve"> (EDSS) ≥ 9, o in stadio 5 di </w:t>
      </w:r>
      <w:r w:rsidRPr="002C7AEB">
        <w:rPr>
          <w:rFonts w:ascii="Arial" w:hAnsi="Arial" w:cs="Arial"/>
          <w:i/>
          <w:iCs/>
          <w:color w:val="000000"/>
          <w:lang w:eastAsia="it-IT"/>
        </w:rPr>
        <w:t>Hoehn</w:t>
      </w:r>
      <w:r w:rsidRPr="002C7AEB">
        <w:rPr>
          <w:rFonts w:ascii="Arial" w:hAnsi="Arial" w:cs="Arial"/>
          <w:color w:val="000000"/>
          <w:lang w:eastAsia="it-IT"/>
        </w:rPr>
        <w:t xml:space="preserve"> e </w:t>
      </w:r>
      <w:r w:rsidRPr="002C7AEB">
        <w:rPr>
          <w:rFonts w:ascii="Arial" w:hAnsi="Arial" w:cs="Arial"/>
          <w:i/>
          <w:iCs/>
          <w:color w:val="000000"/>
          <w:lang w:eastAsia="it-IT"/>
        </w:rPr>
        <w:t>Yahrmod</w:t>
      </w:r>
      <w:r w:rsidRPr="002C7AEB">
        <w:rPr>
          <w:rFonts w:ascii="Arial" w:hAnsi="Arial" w:cs="Arial"/>
          <w:color w:val="000000"/>
          <w:lang w:eastAsia="it-IT"/>
        </w:rPr>
        <w:t>;</w:t>
      </w:r>
    </w:p>
    <w:p w:rsidR="00B85960" w:rsidRPr="002C7AEB" w:rsidRDefault="00B85960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B85960" w:rsidRPr="007056AD" w:rsidRDefault="00B85960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B85960" w:rsidRPr="007056AD" w:rsidRDefault="00B85960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hAnsi="Arial" w:cs="Arial"/>
          <w:i/>
          <w:iCs/>
          <w:color w:val="000000"/>
          <w:lang w:eastAsia="it-IT"/>
        </w:rPr>
        <w:t>Level of Activity in Profound/Severe MentalRetardation</w:t>
      </w:r>
      <w:r w:rsidRPr="002C7AEB">
        <w:rPr>
          <w:rFonts w:ascii="Arial" w:hAnsi="Arial" w:cs="Arial"/>
          <w:color w:val="000000"/>
          <w:lang w:eastAsia="it-IT"/>
        </w:rPr>
        <w:t>(LAPMER)</w:t>
      </w:r>
      <w:r w:rsidRPr="002C7AEB">
        <w:rPr>
          <w:rFonts w:ascii="Arial" w:hAnsi="Arial" w:cs="Arial"/>
          <w:i/>
          <w:iCs/>
          <w:color w:val="000000"/>
          <w:lang w:eastAsia="it-IT"/>
        </w:rPr>
        <w:t>&lt;=8;</w:t>
      </w:r>
    </w:p>
    <w:p w:rsidR="00B85960" w:rsidRPr="002C7AEB" w:rsidRDefault="00B85960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lastRenderedPageBreak/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B85960" w:rsidRPr="002C7AEB" w:rsidRDefault="00B85960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color w:val="000000"/>
          <w:lang w:eastAsia="it-IT"/>
        </w:rPr>
      </w:pPr>
      <w:r w:rsidRPr="002C7AEB">
        <w:rPr>
          <w:rFonts w:ascii="Arial" w:hAnsi="Arial" w:cs="Arial"/>
          <w:color w:val="000000"/>
          <w:lang w:eastAsia="it-IT"/>
        </w:rPr>
        <w:t>In riferimento alla lettera i) l’utente dovrà produrre certificazione specialistica di struttura pubblica o privata convenzionata e/o accreditata che abbia in carico il paziente, che certifi</w:t>
      </w:r>
      <w:r>
        <w:rPr>
          <w:rFonts w:ascii="Arial" w:hAnsi="Arial" w:cs="Arial"/>
          <w:color w:val="000000"/>
          <w:lang w:eastAsia="it-IT"/>
        </w:rPr>
        <w:t xml:space="preserve">chi la condizione di dipendenza </w:t>
      </w:r>
      <w:r w:rsidRPr="002C7AEB">
        <w:rPr>
          <w:rFonts w:ascii="Arial" w:hAnsi="Arial" w:cs="Arial"/>
          <w:color w:val="000000"/>
          <w:lang w:eastAsia="it-IT"/>
        </w:rPr>
        <w:t xml:space="preserve">psico-fisica inerente alla patologia di cui è portatore, attestando quindi la condizione di “dipendenza vitale”. </w:t>
      </w:r>
    </w:p>
    <w:p w:rsidR="00B85960" w:rsidRPr="002C7AEB" w:rsidRDefault="00B85960" w:rsidP="002C7AEB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color w:val="000000"/>
          <w:lang w:eastAsia="it-IT"/>
        </w:rPr>
      </w:pPr>
    </w:p>
    <w:p w:rsidR="00B85960" w:rsidRPr="002C7AEB" w:rsidRDefault="00B85960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 w:rsidRPr="002C7AEB">
        <w:rPr>
          <w:rFonts w:ascii="Arial" w:hAnsi="Arial" w:cs="Arial"/>
          <w:b/>
          <w:bCs/>
          <w:lang w:eastAsia="it-IT"/>
        </w:rPr>
        <w:t>I soggetti già in possesso del riconoscimento della condizione di “particolare gravità” di cui alla L.R. 18/96, devono anch’essi presentare la domanda e la documentazione di cui al punto precedente per il riconoscimento della “disabilità gravissima” ai sensi dell’art. 3 c. 2 del D.M. 26/09/2016; qualora il soggetto non possieda i requisiti richiesti, decade il diritto al contributo.</w:t>
      </w:r>
    </w:p>
    <w:p w:rsidR="00B85960" w:rsidRPr="002C7AEB" w:rsidRDefault="00B85960" w:rsidP="002C7AEB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B85960" w:rsidRPr="002C7AEB" w:rsidRDefault="00B85960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2C7AEB">
        <w:rPr>
          <w:rFonts w:ascii="Arial" w:hAnsi="Arial" w:cs="Arial"/>
          <w:lang w:eastAsia="it-IT"/>
        </w:rPr>
        <w:t>Le domande, presentate dopo il termine stabilito ne</w:t>
      </w:r>
      <w:r w:rsidR="00CE468C">
        <w:rPr>
          <w:rFonts w:ascii="Arial" w:hAnsi="Arial" w:cs="Arial"/>
          <w:lang w:eastAsia="it-IT"/>
        </w:rPr>
        <w:t>l</w:t>
      </w:r>
      <w:r w:rsidRPr="002C7AEB">
        <w:rPr>
          <w:rFonts w:ascii="Arial" w:hAnsi="Arial" w:cs="Arial"/>
          <w:lang w:eastAsia="it-IT"/>
        </w:rPr>
        <w:t xml:space="preserve"> </w:t>
      </w:r>
      <w:r w:rsidR="00CE468C">
        <w:rPr>
          <w:rFonts w:ascii="Arial" w:hAnsi="Arial" w:cs="Arial"/>
          <w:lang w:eastAsia="it-IT"/>
        </w:rPr>
        <w:t xml:space="preserve">presente </w:t>
      </w:r>
      <w:r w:rsidRPr="002C7AEB">
        <w:rPr>
          <w:rFonts w:ascii="Arial" w:hAnsi="Arial" w:cs="Arial"/>
          <w:lang w:eastAsia="it-IT"/>
        </w:rPr>
        <w:t>band</w:t>
      </w:r>
      <w:r w:rsidR="00CE468C">
        <w:rPr>
          <w:rFonts w:ascii="Arial" w:hAnsi="Arial" w:cs="Arial"/>
          <w:lang w:eastAsia="it-IT"/>
        </w:rPr>
        <w:t>o</w:t>
      </w:r>
      <w:r w:rsidRPr="002C7AEB">
        <w:rPr>
          <w:rFonts w:ascii="Arial" w:hAnsi="Arial" w:cs="Arial"/>
          <w:lang w:eastAsia="it-IT"/>
        </w:rPr>
        <w:t>, non saranno prese in considerazione.</w:t>
      </w:r>
    </w:p>
    <w:p w:rsidR="00B85960" w:rsidRPr="002C7AEB" w:rsidRDefault="00B85960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B85960" w:rsidRPr="002C7AEB" w:rsidRDefault="00B85960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2C7AEB">
        <w:rPr>
          <w:rFonts w:ascii="Arial" w:hAnsi="Arial" w:cs="Arial"/>
          <w:lang w:eastAsia="it-IT"/>
        </w:rPr>
        <w:t xml:space="preserve">Le Commissioni sanitarie provinciali verificano la congruità della documentazione prodotta ai fini del riconoscimento della condizione di “disabilità gravissima”, nel rispetto delle schede di valutazione di cui al D.M. del 26/11/2016, potendo anche, se necessario, sottoporre ad accertamento collegiale la persona richiedente. </w:t>
      </w:r>
    </w:p>
    <w:p w:rsidR="00B85960" w:rsidRDefault="00B85960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2C7AEB">
        <w:rPr>
          <w:rFonts w:ascii="Arial" w:hAnsi="Arial" w:cs="Arial"/>
          <w:lang w:eastAsia="it-IT"/>
        </w:rPr>
        <w:t>Successivamente, le Commissioni sanitarie provinciali</w:t>
      </w:r>
      <w:r>
        <w:rPr>
          <w:rFonts w:ascii="Arial" w:hAnsi="Arial" w:cs="Arial"/>
          <w:lang w:eastAsia="it-IT"/>
        </w:rPr>
        <w:t xml:space="preserve"> provvedono a trasmettere </w:t>
      </w:r>
      <w:r w:rsidRPr="002C7AEB">
        <w:rPr>
          <w:rFonts w:ascii="Arial" w:hAnsi="Arial" w:cs="Arial"/>
          <w:lang w:eastAsia="it-IT"/>
        </w:rPr>
        <w:t>al diretto interessato e al Comune di residenza</w:t>
      </w:r>
      <w:r w:rsidR="00CE468C">
        <w:rPr>
          <w:rFonts w:ascii="Arial" w:hAnsi="Arial" w:cs="Arial"/>
          <w:lang w:eastAsia="it-IT"/>
        </w:rPr>
        <w:t xml:space="preserve">, </w:t>
      </w:r>
      <w:r w:rsidRPr="0087081E">
        <w:rPr>
          <w:rFonts w:ascii="Arial" w:hAnsi="Arial" w:cs="Arial"/>
          <w:lang w:eastAsia="it-IT"/>
        </w:rPr>
        <w:t xml:space="preserve"> la certificazione</w:t>
      </w:r>
      <w:r w:rsidRPr="002C7AEB">
        <w:rPr>
          <w:rFonts w:ascii="Arial" w:hAnsi="Arial" w:cs="Arial"/>
          <w:lang w:eastAsia="it-IT"/>
        </w:rPr>
        <w:t xml:space="preserve"> relativa al riconoscimento della condizione di disabilità gravissima</w:t>
      </w:r>
      <w:r w:rsidR="00CE468C">
        <w:rPr>
          <w:rFonts w:ascii="Arial" w:hAnsi="Arial" w:cs="Arial"/>
          <w:lang w:eastAsia="it-IT"/>
        </w:rPr>
        <w:t>,</w:t>
      </w:r>
      <w:r w:rsidRPr="002C7AEB">
        <w:rPr>
          <w:rFonts w:ascii="Arial" w:hAnsi="Arial" w:cs="Arial"/>
          <w:lang w:eastAsia="it-IT"/>
        </w:rPr>
        <w:t xml:space="preserve"> necessaria per la richiesta del contributo regionale.</w:t>
      </w:r>
    </w:p>
    <w:p w:rsidR="00B85960" w:rsidRPr="002C7AEB" w:rsidRDefault="00B85960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Inoltre, le suddette Commissioni provvedo</w:t>
      </w:r>
      <w:r w:rsidR="00CE468C">
        <w:rPr>
          <w:rFonts w:ascii="Arial" w:hAnsi="Arial" w:cs="Arial"/>
          <w:lang w:eastAsia="it-IT"/>
        </w:rPr>
        <w:t>no</w:t>
      </w:r>
      <w:r>
        <w:rPr>
          <w:rFonts w:ascii="Arial" w:hAnsi="Arial" w:cs="Arial"/>
          <w:lang w:eastAsia="it-IT"/>
        </w:rPr>
        <w:t xml:space="preserve"> a trasmettere alla Regione Marche -</w:t>
      </w:r>
      <w:r>
        <w:rPr>
          <w:rFonts w:ascii="Arial" w:hAnsi="Arial" w:cs="Arial"/>
        </w:rPr>
        <w:t>Servizio Politiche Sociali e Sport</w:t>
      </w:r>
      <w:r w:rsidR="00CE46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l’elenco degli utenti che hanno richiesto il </w:t>
      </w:r>
      <w:r w:rsidRPr="002C7AEB">
        <w:rPr>
          <w:rFonts w:ascii="Arial" w:hAnsi="Arial" w:cs="Arial"/>
          <w:lang w:eastAsia="it-IT"/>
        </w:rPr>
        <w:t>riconoscimento della condizione di “disabilità gravissima</w:t>
      </w:r>
      <w:r>
        <w:rPr>
          <w:rFonts w:ascii="Arial" w:hAnsi="Arial" w:cs="Arial"/>
          <w:lang w:eastAsia="it-IT"/>
        </w:rPr>
        <w:t>”</w:t>
      </w:r>
      <w:r w:rsidR="00CE468C">
        <w:rPr>
          <w:rFonts w:ascii="Arial" w:hAnsi="Arial" w:cs="Arial"/>
          <w:lang w:eastAsia="it-IT"/>
        </w:rPr>
        <w:t xml:space="preserve">, </w:t>
      </w:r>
      <w:r>
        <w:rPr>
          <w:rFonts w:ascii="Arial" w:hAnsi="Arial" w:cs="Arial"/>
        </w:rPr>
        <w:t>con specifica indicazion</w:t>
      </w:r>
      <w:r w:rsidR="00CE468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di quelli riconosciuti o non riconosciuti in tale condizione.</w:t>
      </w:r>
    </w:p>
    <w:p w:rsidR="00B85960" w:rsidRPr="002C7AEB" w:rsidRDefault="00B85960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B85960" w:rsidRPr="00CE468C" w:rsidRDefault="00B85960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lang w:eastAsia="it-IT"/>
        </w:rPr>
      </w:pPr>
      <w:r w:rsidRPr="002C7AEB">
        <w:rPr>
          <w:rFonts w:ascii="Arial" w:hAnsi="Arial" w:cs="Arial"/>
          <w:lang w:eastAsia="it-IT"/>
        </w:rPr>
        <w:t>Il disabile o la sua famiglia presentano richiesta di contributo alla Regione Marche - Servizio Politiche Sociali e Sport</w:t>
      </w:r>
      <w:r w:rsidR="00CE468C">
        <w:rPr>
          <w:rFonts w:ascii="Arial" w:hAnsi="Arial" w:cs="Arial"/>
          <w:lang w:eastAsia="it-IT"/>
        </w:rPr>
        <w:t>,</w:t>
      </w:r>
      <w:r w:rsidRPr="002C7AEB">
        <w:rPr>
          <w:rFonts w:ascii="Arial" w:hAnsi="Arial" w:cs="Arial"/>
          <w:lang w:eastAsia="it-IT"/>
        </w:rPr>
        <w:t xml:space="preserve">  </w:t>
      </w:r>
      <w:r w:rsidR="00124C50">
        <w:rPr>
          <w:rFonts w:ascii="Arial" w:hAnsi="Arial" w:cs="Arial"/>
          <w:lang w:eastAsia="it-IT"/>
        </w:rPr>
        <w:t xml:space="preserve"> </w:t>
      </w:r>
      <w:r w:rsidRPr="002C7AEB">
        <w:rPr>
          <w:rFonts w:ascii="Arial" w:hAnsi="Arial" w:cs="Arial"/>
          <w:lang w:eastAsia="it-IT"/>
        </w:rPr>
        <w:t>per il tramite dell’Ente locale</w:t>
      </w:r>
      <w:r w:rsidR="00CE468C">
        <w:rPr>
          <w:rFonts w:ascii="Arial" w:hAnsi="Arial" w:cs="Arial"/>
          <w:lang w:eastAsia="it-IT"/>
        </w:rPr>
        <w:t>,</w:t>
      </w:r>
      <w:r w:rsidRPr="002C7AEB">
        <w:rPr>
          <w:rFonts w:ascii="Arial" w:hAnsi="Arial" w:cs="Arial"/>
          <w:lang w:eastAsia="it-IT"/>
        </w:rPr>
        <w:t xml:space="preserve"> utilizzando il modello di </w:t>
      </w:r>
      <w:r w:rsidRPr="0087081E">
        <w:rPr>
          <w:rFonts w:ascii="Arial" w:hAnsi="Arial" w:cs="Arial"/>
          <w:lang w:eastAsia="it-IT"/>
        </w:rPr>
        <w:t xml:space="preserve">cui </w:t>
      </w:r>
      <w:r w:rsidRPr="00CE468C">
        <w:rPr>
          <w:rFonts w:ascii="Arial" w:hAnsi="Arial" w:cs="Arial"/>
          <w:b/>
          <w:lang w:eastAsia="it-IT"/>
        </w:rPr>
        <w:t>all’allegato “D”.</w:t>
      </w:r>
    </w:p>
    <w:p w:rsidR="00B85960" w:rsidRPr="002C7AEB" w:rsidRDefault="00B85960" w:rsidP="002C7AEB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B85960" w:rsidRPr="00AD4B8A" w:rsidRDefault="00B85960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00"/>
          <w:lang w:val="pt-BR" w:eastAsia="it-IT"/>
        </w:rPr>
      </w:pPr>
      <w:r w:rsidRPr="00942D4E">
        <w:rPr>
          <w:rFonts w:ascii="Arial" w:hAnsi="Arial" w:cs="Arial"/>
          <w:lang w:eastAsia="it-IT"/>
        </w:rPr>
        <w:t>Il referente dell’Ente locale</w:t>
      </w:r>
      <w:r w:rsidR="00CE468C">
        <w:rPr>
          <w:rFonts w:ascii="Arial" w:hAnsi="Arial" w:cs="Arial"/>
          <w:lang w:eastAsia="it-IT"/>
        </w:rPr>
        <w:t xml:space="preserve"> </w:t>
      </w:r>
      <w:r w:rsidRPr="00942D4E">
        <w:rPr>
          <w:rFonts w:ascii="Arial" w:hAnsi="Arial" w:cs="Arial"/>
          <w:lang w:eastAsia="it-IT"/>
        </w:rPr>
        <w:t xml:space="preserve">verifica l’eventuale presenza di tutte le condizioni che possono precludere l’accesso al contributo regionale, sulla base di quanto previsto dalla D.G.R. </w:t>
      </w:r>
      <w:r w:rsidRPr="00942D4E">
        <w:rPr>
          <w:rFonts w:ascii="Arial" w:hAnsi="Arial" w:cs="Arial"/>
          <w:color w:val="000000"/>
          <w:lang w:val="pt-BR" w:eastAsia="it-IT"/>
        </w:rPr>
        <w:t>n. 1578/2016.</w:t>
      </w:r>
    </w:p>
    <w:p w:rsidR="00B85960" w:rsidRPr="002C7AEB" w:rsidRDefault="00B85960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B85960" w:rsidRPr="002C7AEB" w:rsidRDefault="00B85960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A36DB8">
        <w:rPr>
          <w:rFonts w:ascii="Arial" w:hAnsi="Arial" w:cs="Arial"/>
          <w:lang w:eastAsia="it-IT"/>
        </w:rPr>
        <w:t xml:space="preserve">Sono esclusi dal contributo regionale i soggetti ospiti di strutture </w:t>
      </w:r>
      <w:r w:rsidRPr="0087081E">
        <w:rPr>
          <w:rFonts w:ascii="Arial" w:hAnsi="Arial" w:cs="Arial"/>
          <w:lang w:eastAsia="it-IT"/>
        </w:rPr>
        <w:t>residenziali.</w:t>
      </w:r>
    </w:p>
    <w:p w:rsidR="00B85960" w:rsidRPr="002C7AEB" w:rsidRDefault="00B85960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B85960" w:rsidRPr="002C7AEB" w:rsidRDefault="00B85960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2C7AEB">
        <w:rPr>
          <w:rFonts w:ascii="Arial" w:hAnsi="Arial" w:cs="Arial"/>
          <w:lang w:eastAsia="it-IT"/>
        </w:rPr>
        <w:t xml:space="preserve">L’intervento è alternativo al progetto “Vita Indipendente” e all’intervento “Riconoscimento del lavoro di cura dei caregiver attraverso l’incremento del contributo alle famiglie per l’assistenza a persone affette da Sclerosi Laterale Amiotrofica” di cui al presente atto. </w:t>
      </w:r>
    </w:p>
    <w:p w:rsidR="00B85960" w:rsidRPr="002C7AEB" w:rsidRDefault="00B85960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B85960" w:rsidRPr="002C7AEB" w:rsidRDefault="00B85960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2C7AEB">
        <w:rPr>
          <w:rFonts w:ascii="Arial" w:hAnsi="Arial" w:cs="Arial"/>
          <w:lang w:eastAsia="it-IT"/>
        </w:rPr>
        <w:t>L’intervento è alternativo alla misura di “Assegno di cura” rivolto agli anziani non autosufficienti.</w:t>
      </w:r>
    </w:p>
    <w:p w:rsidR="00B85960" w:rsidRPr="002C7AEB" w:rsidRDefault="00B85960" w:rsidP="0003194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B85960" w:rsidRDefault="00B85960" w:rsidP="002C7AEB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C7AEB">
        <w:rPr>
          <w:rFonts w:ascii="Arial" w:hAnsi="Arial" w:cs="Arial"/>
          <w:b/>
          <w:bCs/>
        </w:rPr>
        <w:t>Il contributo regionale viene assegnato, impegnato e liquidato agli Enti local</w:t>
      </w:r>
      <w:r>
        <w:rPr>
          <w:rFonts w:ascii="Arial" w:hAnsi="Arial" w:cs="Arial"/>
          <w:b/>
          <w:bCs/>
        </w:rPr>
        <w:t>i capofila degli Ambiti Territoriali Sociali</w:t>
      </w:r>
      <w:r w:rsidRPr="002C7AEB">
        <w:rPr>
          <w:rFonts w:ascii="Arial" w:hAnsi="Arial" w:cs="Arial"/>
          <w:b/>
          <w:bCs/>
        </w:rPr>
        <w:t xml:space="preserve"> e all’ASP 9 - Jesi, che provvedono poi a trasferire direttamente  le somme agli aventi diritto.</w:t>
      </w:r>
    </w:p>
    <w:p w:rsidR="00124C50" w:rsidRDefault="00124C50" w:rsidP="002C7AEB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24C50" w:rsidRPr="002C7AEB" w:rsidRDefault="00124C50" w:rsidP="002C7AEB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 moduli per la presentazione delle domande sono reperibili sul sito internet </w:t>
      </w:r>
      <w:hyperlink r:id="rId8" w:history="1">
        <w:r w:rsidRPr="00B0099A">
          <w:rPr>
            <w:rStyle w:val="Collegamentoipertestuale"/>
            <w:rFonts w:ascii="Arial" w:hAnsi="Arial" w:cs="Arial"/>
            <w:b/>
            <w:bCs/>
          </w:rPr>
          <w:t>www.comune.petriano.pu.it</w:t>
        </w:r>
      </w:hyperlink>
      <w:r>
        <w:rPr>
          <w:rFonts w:ascii="Arial" w:hAnsi="Arial" w:cs="Arial"/>
          <w:b/>
          <w:bCs/>
        </w:rPr>
        <w:t xml:space="preserve"> oppure possono essere ritirati presso l’Ufficio Servizi Sociali del Comune di Petriano, aperto al pubblico dal lunedì al venerdì (ore 9,30 – 13,00) ed il sabato (ore 9,00 – 12,00). </w:t>
      </w:r>
    </w:p>
    <w:p w:rsidR="00B85960" w:rsidRPr="002C7AEB" w:rsidRDefault="00B85960" w:rsidP="002C7AEB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B85960" w:rsidRDefault="00CE468C" w:rsidP="002E3B5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Per eventuali ulteriori informazioni </w:t>
      </w:r>
      <w:r w:rsidR="00124C50">
        <w:rPr>
          <w:rFonts w:ascii="Times New Roman" w:hAnsi="Times New Roman" w:cs="Times New Roman"/>
          <w:sz w:val="24"/>
          <w:szCs w:val="24"/>
          <w:lang w:eastAsia="it-IT"/>
        </w:rPr>
        <w:t xml:space="preserve">ed assistenza nella compilazione della domanda, </w:t>
      </w:r>
      <w:r>
        <w:rPr>
          <w:rFonts w:ascii="Times New Roman" w:hAnsi="Times New Roman" w:cs="Times New Roman"/>
          <w:sz w:val="24"/>
          <w:szCs w:val="24"/>
          <w:lang w:eastAsia="it-IT"/>
        </w:rPr>
        <w:t>sarà possibile rivolgersi all’Ufficio Servizi Sociali d</w:t>
      </w:r>
      <w:r w:rsidR="00124C50">
        <w:rPr>
          <w:rFonts w:ascii="Times New Roman" w:hAnsi="Times New Roman" w:cs="Times New Roman"/>
          <w:sz w:val="24"/>
          <w:szCs w:val="24"/>
          <w:lang w:eastAsia="it-IT"/>
        </w:rPr>
        <w:t>el Comune di Petriano, nei giorni ed orari di presenza dell’Assistente Sociale</w:t>
      </w:r>
      <w:r w:rsidR="002A3C67">
        <w:rPr>
          <w:rFonts w:ascii="Times New Roman" w:hAnsi="Times New Roman" w:cs="Times New Roman"/>
          <w:sz w:val="24"/>
          <w:szCs w:val="24"/>
          <w:lang w:eastAsia="it-IT"/>
        </w:rPr>
        <w:t>:</w:t>
      </w:r>
      <w:r w:rsidR="00124C5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2A3C6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24C5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24C50" w:rsidRPr="002A3C67">
        <w:rPr>
          <w:rFonts w:ascii="Times New Roman" w:hAnsi="Times New Roman" w:cs="Times New Roman"/>
          <w:b/>
          <w:sz w:val="24"/>
          <w:szCs w:val="24"/>
          <w:lang w:eastAsia="it-IT"/>
        </w:rPr>
        <w:t>mercoledì e venerdì dalle ore 9,30 alle ore 13,00.</w:t>
      </w:r>
    </w:p>
    <w:p w:rsidR="002A3C67" w:rsidRPr="002A3C67" w:rsidRDefault="002A3C67" w:rsidP="002E3B5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124C50" w:rsidRDefault="00124C50" w:rsidP="002E3B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Petriano, 23.01.2017</w:t>
      </w:r>
    </w:p>
    <w:p w:rsidR="00124C50" w:rsidRDefault="00124C50" w:rsidP="002E3B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24C50" w:rsidRDefault="00124C50" w:rsidP="002E3B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  <w:t>Il Responsabile</w:t>
      </w:r>
    </w:p>
    <w:p w:rsidR="00124C50" w:rsidRDefault="00124C50" w:rsidP="002E3B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  <w:t>Settore Servizi Amm.tivi e Sociali</w:t>
      </w:r>
    </w:p>
    <w:p w:rsidR="00124C50" w:rsidRPr="00BE3E82" w:rsidRDefault="00124C50" w:rsidP="002E3B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  <w:t>Volpini D.ssa Marcia Anna</w:t>
      </w:r>
    </w:p>
    <w:sectPr w:rsidR="00124C50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C4" w:rsidRDefault="00576EC4" w:rsidP="004B3CB0">
      <w:pPr>
        <w:spacing w:after="0" w:line="240" w:lineRule="auto"/>
      </w:pPr>
      <w:r>
        <w:separator/>
      </w:r>
    </w:p>
  </w:endnote>
  <w:endnote w:type="continuationSeparator" w:id="0">
    <w:p w:rsidR="00576EC4" w:rsidRDefault="00576EC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C4" w:rsidRDefault="00576EC4" w:rsidP="004B3CB0">
      <w:pPr>
        <w:spacing w:after="0" w:line="240" w:lineRule="auto"/>
      </w:pPr>
      <w:r>
        <w:separator/>
      </w:r>
    </w:p>
  </w:footnote>
  <w:footnote w:type="continuationSeparator" w:id="0">
    <w:p w:rsidR="00576EC4" w:rsidRDefault="00576EC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EEB"/>
    <w:rsid w:val="00031942"/>
    <w:rsid w:val="00042F0F"/>
    <w:rsid w:val="000844B8"/>
    <w:rsid w:val="000C24A3"/>
    <w:rsid w:val="001230BA"/>
    <w:rsid w:val="00124C50"/>
    <w:rsid w:val="001256F3"/>
    <w:rsid w:val="00137D64"/>
    <w:rsid w:val="00140FF6"/>
    <w:rsid w:val="00141A4E"/>
    <w:rsid w:val="00193E28"/>
    <w:rsid w:val="00270D5E"/>
    <w:rsid w:val="0027747A"/>
    <w:rsid w:val="002A3C67"/>
    <w:rsid w:val="002A7B67"/>
    <w:rsid w:val="002C7AEB"/>
    <w:rsid w:val="002E2162"/>
    <w:rsid w:val="002E3B5D"/>
    <w:rsid w:val="003112F2"/>
    <w:rsid w:val="00352CAD"/>
    <w:rsid w:val="003A1803"/>
    <w:rsid w:val="004B3A0F"/>
    <w:rsid w:val="004B3CB0"/>
    <w:rsid w:val="004C15CF"/>
    <w:rsid w:val="004D1095"/>
    <w:rsid w:val="004E3432"/>
    <w:rsid w:val="004E6B40"/>
    <w:rsid w:val="004F2E6C"/>
    <w:rsid w:val="00537B15"/>
    <w:rsid w:val="0054749C"/>
    <w:rsid w:val="0055551D"/>
    <w:rsid w:val="00576EC4"/>
    <w:rsid w:val="005D4D4D"/>
    <w:rsid w:val="005E3D1B"/>
    <w:rsid w:val="005F4FAF"/>
    <w:rsid w:val="006617EE"/>
    <w:rsid w:val="006843B0"/>
    <w:rsid w:val="006F088F"/>
    <w:rsid w:val="007056AD"/>
    <w:rsid w:val="007346DA"/>
    <w:rsid w:val="0074451B"/>
    <w:rsid w:val="00757B47"/>
    <w:rsid w:val="00765B0A"/>
    <w:rsid w:val="007D5896"/>
    <w:rsid w:val="007D6439"/>
    <w:rsid w:val="00800C17"/>
    <w:rsid w:val="008174BD"/>
    <w:rsid w:val="00842051"/>
    <w:rsid w:val="00852799"/>
    <w:rsid w:val="00867839"/>
    <w:rsid w:val="0087081E"/>
    <w:rsid w:val="009036AD"/>
    <w:rsid w:val="00913B1F"/>
    <w:rsid w:val="0091790E"/>
    <w:rsid w:val="00942003"/>
    <w:rsid w:val="00942D4E"/>
    <w:rsid w:val="00A27390"/>
    <w:rsid w:val="00A36DB8"/>
    <w:rsid w:val="00A4668D"/>
    <w:rsid w:val="00AD33B6"/>
    <w:rsid w:val="00AD4B8A"/>
    <w:rsid w:val="00B02973"/>
    <w:rsid w:val="00B10FB7"/>
    <w:rsid w:val="00B11AC7"/>
    <w:rsid w:val="00B332AD"/>
    <w:rsid w:val="00B6574B"/>
    <w:rsid w:val="00B85960"/>
    <w:rsid w:val="00B96BC5"/>
    <w:rsid w:val="00BA4F64"/>
    <w:rsid w:val="00BA744E"/>
    <w:rsid w:val="00BE1498"/>
    <w:rsid w:val="00BE205F"/>
    <w:rsid w:val="00BE3E82"/>
    <w:rsid w:val="00C71699"/>
    <w:rsid w:val="00C761E1"/>
    <w:rsid w:val="00C95478"/>
    <w:rsid w:val="00CE38D0"/>
    <w:rsid w:val="00CE468C"/>
    <w:rsid w:val="00D21A1E"/>
    <w:rsid w:val="00D26913"/>
    <w:rsid w:val="00D4107B"/>
    <w:rsid w:val="00D634BF"/>
    <w:rsid w:val="00DB1E59"/>
    <w:rsid w:val="00DD75AB"/>
    <w:rsid w:val="00DF6516"/>
    <w:rsid w:val="00E27D20"/>
    <w:rsid w:val="00E42075"/>
    <w:rsid w:val="00E526B0"/>
    <w:rsid w:val="00E52EEB"/>
    <w:rsid w:val="00E63262"/>
    <w:rsid w:val="00E76E18"/>
    <w:rsid w:val="00E77F79"/>
    <w:rsid w:val="00E81F94"/>
    <w:rsid w:val="00EE2078"/>
    <w:rsid w:val="00EE45F2"/>
    <w:rsid w:val="00F15834"/>
    <w:rsid w:val="00F24E70"/>
    <w:rsid w:val="00F66D97"/>
    <w:rsid w:val="00F84B76"/>
    <w:rsid w:val="00FA25A2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32C232-1BD9-4C1A-9BD6-F6F19D53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99"/>
    <w:qFormat/>
    <w:rsid w:val="00765B0A"/>
    <w:pPr>
      <w:ind w:left="720"/>
    </w:pPr>
  </w:style>
  <w:style w:type="character" w:styleId="Collegamentoipertestuale">
    <w:name w:val="Hyperlink"/>
    <w:uiPriority w:val="99"/>
    <w:rsid w:val="00A46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etriano.p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>Ambito Territorio Sociale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Emanuela Lucertini</dc:creator>
  <cp:keywords/>
  <dc:description/>
  <cp:lastModifiedBy>Marcia Anna (Marzia) Volpini</cp:lastModifiedBy>
  <cp:revision>3</cp:revision>
  <dcterms:created xsi:type="dcterms:W3CDTF">2017-01-10T07:39:00Z</dcterms:created>
  <dcterms:modified xsi:type="dcterms:W3CDTF">2017-01-23T09:37:00Z</dcterms:modified>
</cp:coreProperties>
</file>